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企业法定代表人授权委托书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曲靖沾益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兴福村镇银行股份有限公司：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兹授权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志为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（企业名称）代理人（企业工商注册登记号码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>____________________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，其权限是办理本企业信用报告异议申请（包含申请过程中对本企业信用报告的查询）。有效期至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年   月  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，代理人证件类型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，证件号码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单位公章：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以上委托书确系企业法定代表人亲自出具，如有不实，本人愿意承担法律责任。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2-2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个人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曲靖沾益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兴福村镇银行股份有限公司：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委托（姓名）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日前往你行代理办理个人信用报告异议申请（包含申请过程中授权你行对本人信用报告进行查询）。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委托人（签字）：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代理人（签字）：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以上委托书确系委托人亲自出具，如有不实，本人愿意承担法律责任。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</w:t>
      </w:r>
    </w:p>
    <w:sectPr>
      <w:pgSz w:w="11906" w:h="16838"/>
      <w:pgMar w:top="102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569C"/>
    <w:rsid w:val="1F2F1F12"/>
    <w:rsid w:val="1F3B390F"/>
    <w:rsid w:val="36E70B80"/>
    <w:rsid w:val="4459780A"/>
    <w:rsid w:val="44CE753E"/>
    <w:rsid w:val="451433BB"/>
    <w:rsid w:val="463F69D0"/>
    <w:rsid w:val="4AF7179A"/>
    <w:rsid w:val="544F4963"/>
    <w:rsid w:val="64B066C6"/>
    <w:rsid w:val="72C44CCC"/>
    <w:rsid w:val="73BD7B07"/>
    <w:rsid w:val="7C71569C"/>
    <w:rsid w:val="7D940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2021-12-22T07:08:00Z</dcterms:created>
  <dc:creator>sw</dc:creator>
  <cp:lastModifiedBy>823015</cp:lastModifiedBy>
  <dcterms:modified xsi:type="dcterms:W3CDTF">2025-04-22T01:05:53Z</dcterms:modified>
  <dc:title>附件2-1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02E23F2DDF3A4F1193DF2E7F0492C90D</vt:lpwstr>
  </property>
</Properties>
</file>