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企业法定代表人授权委托书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洛宁兴福村镇银行股份有限公司：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兹授权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志为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（企业名称）代理人（企业工商注册登记号码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>____________________)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，其权限是办理本企业信用报告异议申请（包含申请过程中对本企业信用报告的查询）。有效期至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年   月  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，代理人证件类型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，证件号码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单位公章：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以上委托书确系企业法定代表人亲自出具，如有不实，本人愿意承担法律责任。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2-2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个人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洛宁兴福村镇银行股份有限公司：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委托（姓名）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日前往你行代理办理个人信用报告异议申请（包含申请过程中授权你行对本人信用报告进行查询）。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委托人（签字）：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代理人（签字）：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以上委托书确系委托人亲自出具，如有不实，本人愿意承担法律责任。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ind w:firstLine="48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</w:t>
      </w:r>
    </w:p>
    <w:sectPr>
      <w:pgSz w:w="11906" w:h="16838"/>
      <w:pgMar w:top="102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1569C"/>
    <w:rsid w:val="1DCB7051"/>
    <w:rsid w:val="1F3B390F"/>
    <w:rsid w:val="4459780A"/>
    <w:rsid w:val="44CE753E"/>
    <w:rsid w:val="451433BB"/>
    <w:rsid w:val="463F69D0"/>
    <w:rsid w:val="4AF7179A"/>
    <w:rsid w:val="544F4963"/>
    <w:rsid w:val="5B992F37"/>
    <w:rsid w:val="64B066C6"/>
    <w:rsid w:val="72C44CCC"/>
    <w:rsid w:val="7C71569C"/>
    <w:rsid w:val="7D940788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2021-12-22T07:08:00Z</dcterms:created>
  <dc:creator>sw</dc:creator>
  <cp:lastModifiedBy>n</cp:lastModifiedBy>
  <dcterms:modified xsi:type="dcterms:W3CDTF">2025-04-17T08:24:42Z</dcterms:modified>
  <dc:title>附件2-1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02E23F2DDF3A4F1193DF2E7F0492C90D</vt:lpwstr>
  </property>
</Properties>
</file>